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F6E0B">
        <w:trPr>
          <w:trHeight w:val="699"/>
        </w:trPr>
        <w:tc>
          <w:tcPr>
            <w:tcW w:w="4788" w:type="dxa"/>
          </w:tcPr>
          <w:p w14:paraId="57EB8C24" w14:textId="388E5565" w:rsidR="00F33D3D" w:rsidRPr="006C6945" w:rsidRDefault="00F33D3D" w:rsidP="007C17E5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084D0F">
              <w:rPr>
                <w:rFonts w:ascii="Calibri" w:hAnsi="Calibri"/>
                <w:b/>
                <w:sz w:val="20"/>
                <w:szCs w:val="20"/>
                <w:lang w:val="sr-Cyrl-RS"/>
              </w:rPr>
              <w:t>2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 xml:space="preserve">Модерна, урбана средина, заснована на </w:t>
            </w:r>
            <w:r w:rsidR="00653D45">
              <w:rPr>
                <w:rFonts w:ascii="Calibri" w:hAnsi="Calibri"/>
                <w:sz w:val="20"/>
                <w:szCs w:val="20"/>
                <w:lang w:val="sr-Latn-CS"/>
              </w:rPr>
              <w:t xml:space="preserve">Smart City </w:t>
            </w:r>
            <w:r w:rsidR="00653D45">
              <w:rPr>
                <w:rFonts w:ascii="Calibri" w:hAnsi="Calibri"/>
                <w:sz w:val="20"/>
                <w:szCs w:val="20"/>
                <w:lang w:val="sr-Cyrl-CS"/>
              </w:rPr>
              <w:t>концепту, угодна за живот свих грађана</w:t>
            </w:r>
            <w:r w:rsidR="00385027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101" w:type="dxa"/>
          </w:tcPr>
          <w:p w14:paraId="505DA1DF" w14:textId="3F48F518" w:rsidR="007C17E5" w:rsidRPr="007C17E5" w:rsidRDefault="00337B93" w:rsidP="00406C4F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Секторски циљ</w:t>
            </w:r>
            <w:r w:rsidR="00F33D3D"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7C17E5" w:rsidRPr="007C17E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2.1.</w:t>
            </w:r>
            <w:r w:rsidR="007C17E5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  <w:t xml:space="preserve"> </w:t>
            </w:r>
            <w:r w:rsidR="007C17E5">
              <w:t xml:space="preserve"> </w:t>
            </w:r>
            <w:r w:rsidR="007C17E5" w:rsidRPr="007C17E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До </w:t>
            </w:r>
            <w:r w:rsidR="00406C4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7C17E5" w:rsidRPr="007C17E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202</w:t>
            </w:r>
            <w:r w:rsidR="00406C4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7C17E5" w:rsidRPr="007C17E5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. унапређена ефикасност  Градске управе </w:t>
            </w:r>
          </w:p>
          <w:p w14:paraId="091AB1FE" w14:textId="77777777" w:rsidR="00F33D3D" w:rsidRPr="00B92F69" w:rsidRDefault="00F33D3D" w:rsidP="007C17E5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F7A863B" w:rsidR="008C616E" w:rsidRPr="00FC7CA6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367F58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Latn-RS"/>
              </w:rPr>
              <w:t xml:space="preserve">2.1.3. </w:t>
            </w:r>
            <w:r w:rsidR="00FC7CA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Унапређење ефикасности финансијских процедура и механизама</w:t>
            </w:r>
          </w:p>
          <w:p w14:paraId="71E05F60" w14:textId="59A17E01" w:rsidR="00F33D3D" w:rsidRPr="007C17E5" w:rsidRDefault="008C616E" w:rsidP="009609DC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7C17E5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П. </w:t>
            </w:r>
            <w:r w:rsidR="00367F58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2.1.3.2 </w:t>
            </w:r>
            <w:r w:rsidR="009609DC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Увођење система </w:t>
            </w:r>
            <w:r w:rsidR="00E76799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 xml:space="preserve">активног </w:t>
            </w:r>
            <w:r w:rsidR="009609DC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>интегрисаног финансијског планирања (буџетирања) и унапређење извршавањ</w:t>
            </w:r>
            <w:r w:rsidR="007C17E5">
              <w:rPr>
                <w:rFonts w:ascii="Calibri" w:hAnsi="Calibri"/>
                <w:b/>
                <w:color w:val="FFFFFF"/>
                <w:sz w:val="20"/>
                <w:szCs w:val="20"/>
                <w:lang w:val="sr-Cyrl-CS"/>
              </w:rPr>
              <w:t>а планираног буџета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2A12B9F2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пројекта:</w:t>
            </w:r>
            <w:r w:rsidR="005A29A7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</w:p>
          <w:p w14:paraId="20C46086" w14:textId="022428A7" w:rsidR="00F33D3D" w:rsidRPr="00084D0F" w:rsidRDefault="00B55DC7" w:rsidP="00367F58">
            <w:pPr>
              <w:jc w:val="both"/>
              <w:rPr>
                <w:rFonts w:asciiTheme="minorHAnsi" w:hAnsiTheme="minorHAnsi" w:cs="Arial"/>
                <w:sz w:val="20"/>
                <w:szCs w:val="20"/>
                <w:lang w:val="bs-Cyrl-BA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Ефикасност процеса планирања и извршења буџета потребно је </w:t>
            </w:r>
            <w:r w:rsidR="00337B93">
              <w:rPr>
                <w:rFonts w:asciiTheme="minorHAnsi" w:hAnsiTheme="minorHAnsi" w:cs="Arial"/>
                <w:sz w:val="20"/>
                <w:szCs w:val="20"/>
                <w:lang w:val="sr-Cyrl-RS"/>
              </w:rPr>
              <w:t>додатно побољшати и повећати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. Пројекат подразумјева увођење</w:t>
            </w:r>
            <w:r w:rsidR="006C6945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система активног финансијског планирања </w:t>
            </w:r>
            <w:r w:rsidR="005C2CB1">
              <w:rPr>
                <w:rFonts w:asciiTheme="minorHAnsi" w:hAnsiTheme="minorHAnsi" w:cs="Arial"/>
                <w:sz w:val="20"/>
                <w:szCs w:val="20"/>
                <w:lang w:val="sr-Cyrl-RS"/>
              </w:rPr>
              <w:t>кроз набавку,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одржавање</w:t>
            </w:r>
            <w:r w:rsidR="005C2CB1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и активно коришћење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</w:t>
            </w:r>
            <w:r w:rsidR="0086497A">
              <w:rPr>
                <w:rFonts w:asciiTheme="minorHAnsi" w:hAnsiTheme="minorHAnsi" w:cs="Arial"/>
                <w:sz w:val="20"/>
                <w:szCs w:val="20"/>
                <w:lang w:val="sr-Cyrl-RS"/>
              </w:rPr>
              <w:t>апликације (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софтвера</w:t>
            </w:r>
            <w:r w:rsidR="0086497A">
              <w:rPr>
                <w:rFonts w:asciiTheme="minorHAnsi" w:hAnsiTheme="minorHAnsi" w:cs="Arial"/>
                <w:sz w:val="20"/>
                <w:szCs w:val="20"/>
                <w:lang w:val="sr-Cyrl-RS"/>
              </w:rPr>
              <w:t>)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који ће омогућити</w:t>
            </w:r>
            <w:r w:rsidR="00367F58">
              <w:rPr>
                <w:rFonts w:asciiTheme="minorHAnsi" w:hAnsiTheme="minorHAnsi" w:cs="Arial"/>
                <w:sz w:val="20"/>
                <w:szCs w:val="20"/>
                <w:lang w:val="sr-Cyrl-RS"/>
              </w:rPr>
              <w:t>:</w:t>
            </w:r>
            <w:r w:rsidR="00367F58">
              <w:rPr>
                <w:rFonts w:asciiTheme="minorHAnsi" w:hAnsiTheme="minorHAnsi" w:cs="Arial"/>
                <w:sz w:val="20"/>
                <w:szCs w:val="20"/>
                <w:lang w:val="sr-Latn-RS"/>
              </w:rPr>
              <w:t xml:space="preserve"> 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>стандардизациј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</w:t>
            </w:r>
            <w:r w:rsidR="00337B93" w:rsidRPr="00337B93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 xml:space="preserve"> припреме и израде буџетских захтјева од стране буџетских корисника/потрошачких јединица за сваку наредну годину и њихове корекције у склопу израде ребаланса буџета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; 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>уво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ђ</w:t>
            </w:r>
            <w:r w:rsidR="00337B93" w:rsidRPr="00337B93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 xml:space="preserve">ење трогодишњег планирања и трогодишњих пројекција кретања буџета 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>Града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; </w:t>
            </w:r>
            <w:r w:rsidR="00337B93" w:rsidRPr="00337B93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>праћење остварења буџета Града по буџетским корисницима и по врстама расхода и издатака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; </w:t>
            </w:r>
            <w:r w:rsidR="00337B93" w:rsidRPr="00337B93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>формирање временских серија података о планираним и оставреним буџетским позицијама ради компарације у времену али и са другим јединицама локлане самоуправе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; </w:t>
            </w:r>
            <w:r w:rsidR="00337B93" w:rsidRPr="00337B93">
              <w:rPr>
                <w:rFonts w:asciiTheme="minorHAnsi" w:hAnsiTheme="minorHAnsi" w:cstheme="minorHAnsi"/>
                <w:sz w:val="20"/>
                <w:szCs w:val="20"/>
                <w:lang w:val="hr-HR"/>
              </w:rPr>
              <w:t xml:space="preserve"> обрачун најзначајних релативних показатеља везаних за оцјену стања локалних финансија – буџета</w:t>
            </w:r>
            <w:r w:rsidR="00337B9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Града.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</w:t>
            </w:r>
            <w:r w:rsidR="005F25C4">
              <w:rPr>
                <w:rFonts w:asciiTheme="minorHAnsi" w:hAnsiTheme="minorHAnsi" w:cs="Arial"/>
                <w:sz w:val="20"/>
                <w:szCs w:val="20"/>
                <w:lang w:val="sr-Cyrl-RS"/>
              </w:rPr>
              <w:t>Н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акон имплеме</w:t>
            </w:r>
            <w:r w:rsidR="00337B93">
              <w:rPr>
                <w:rFonts w:asciiTheme="minorHAnsi" w:hAnsiTheme="minorHAnsi" w:cs="Arial"/>
                <w:sz w:val="20"/>
                <w:szCs w:val="20"/>
                <w:lang w:val="sr-Cyrl-RS"/>
              </w:rPr>
              <w:t>н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тације</w:t>
            </w:r>
            <w:r w:rsidR="005C2CB1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у Г</w:t>
            </w:r>
            <w:r w:rsidR="005F25C4">
              <w:rPr>
                <w:rFonts w:asciiTheme="minorHAnsi" w:hAnsiTheme="minorHAnsi" w:cs="Arial"/>
                <w:sz w:val="20"/>
                <w:szCs w:val="20"/>
                <w:lang w:val="sr-Cyrl-RS"/>
              </w:rPr>
              <w:t>радској управи,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</w:t>
            </w:r>
            <w:r w:rsidR="005F25C4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и 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потпуни</w:t>
            </w:r>
            <w:r w:rsidR="005F25C4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(спољни)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буџетски корисници буџета Града</w:t>
            </w:r>
            <w:r w:rsidR="005F25C4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биће обухваћени апликацијом. </w:t>
            </w:r>
            <w:r w:rsidR="005C2CB1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Такође, </w:t>
            </w:r>
            <w:r w:rsidR="0086497A">
              <w:rPr>
                <w:rFonts w:asciiTheme="minorHAnsi" w:hAnsiTheme="minorHAnsi" w:cs="Arial"/>
                <w:sz w:val="20"/>
                <w:szCs w:val="20"/>
                <w:lang w:val="sr-Cyrl-RS"/>
              </w:rPr>
              <w:t>апликација</w:t>
            </w:r>
            <w:r w:rsidR="005C2CB1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на одређени начин представља допуну тр</w:t>
            </w:r>
            <w:r w:rsidR="00337B93">
              <w:rPr>
                <w:rFonts w:asciiTheme="minorHAnsi" w:hAnsiTheme="minorHAnsi" w:cs="Arial"/>
                <w:sz w:val="20"/>
                <w:szCs w:val="20"/>
                <w:lang w:val="sr-Cyrl-RS"/>
              </w:rPr>
              <w:t>езорског система пословања, као</w:t>
            </w:r>
            <w:r w:rsidR="005C2CB1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систем</w:t>
            </w:r>
            <w:r w:rsidR="00337B93">
              <w:rPr>
                <w:rFonts w:asciiTheme="minorHAnsi" w:hAnsiTheme="minorHAnsi" w:cs="Arial"/>
                <w:sz w:val="20"/>
                <w:szCs w:val="20"/>
                <w:lang w:val="sr-Cyrl-RS"/>
              </w:rPr>
              <w:t>а</w:t>
            </w:r>
            <w:r w:rsidR="005C2CB1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</w:t>
            </w:r>
            <w:r w:rsidR="00337B93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који се користи </w:t>
            </w:r>
            <w:r w:rsidR="005C2CB1">
              <w:rPr>
                <w:rFonts w:asciiTheme="minorHAnsi" w:hAnsiTheme="minorHAnsi" w:cs="Arial"/>
                <w:sz w:val="20"/>
                <w:szCs w:val="20"/>
                <w:lang w:val="sr-Cyrl-RS"/>
              </w:rPr>
              <w:t>за управљање финансијским информацијама у рачуноводственом смислу</w:t>
            </w:r>
            <w:r w:rsidR="00A40ED3">
              <w:rPr>
                <w:rFonts w:asciiTheme="minorHAnsi" w:hAnsiTheme="minorHAnsi" w:cs="Arial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0C40082B" w14:textId="11882B97" w:rsidR="006C6945" w:rsidRDefault="005C2CB1" w:rsidP="00084D0F">
            <w:pPr>
              <w:jc w:val="both"/>
              <w:rPr>
                <w:rFonts w:asciiTheme="minorHAnsi" w:hAnsiTheme="minorHAnsi" w:cs="Arial"/>
                <w:sz w:val="20"/>
                <w:szCs w:val="20"/>
                <w:lang w:val="hr-HR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Циљ</w:t>
            </w:r>
            <w:r w:rsidR="00F33D3D" w:rsidRPr="00084D0F">
              <w:rPr>
                <w:rFonts w:asciiTheme="minorHAnsi" w:hAnsiTheme="minorHAnsi"/>
                <w:b/>
                <w:sz w:val="20"/>
                <w:szCs w:val="20"/>
              </w:rPr>
              <w:t>еви пројекта:</w:t>
            </w:r>
            <w:r w:rsidR="00084D0F" w:rsidRPr="00084D0F">
              <w:rPr>
                <w:rFonts w:asciiTheme="minorHAnsi" w:hAnsiTheme="minorHAnsi"/>
                <w:b/>
                <w:sz w:val="20"/>
                <w:szCs w:val="20"/>
                <w:lang w:val="sr-Cyrl-RS"/>
              </w:rPr>
              <w:t xml:space="preserve"> </w:t>
            </w:r>
            <w:r w:rsidR="00084D0F" w:rsidRPr="00084D0F">
              <w:rPr>
                <w:rFonts w:asciiTheme="minorHAnsi" w:hAnsiTheme="minorHAnsi" w:cs="Arial"/>
                <w:sz w:val="20"/>
                <w:szCs w:val="20"/>
                <w:lang w:val="hr-HR"/>
              </w:rPr>
              <w:t xml:space="preserve"> </w:t>
            </w:r>
          </w:p>
          <w:p w14:paraId="7EBDF674" w14:textId="77777777" w:rsidR="007C17E5" w:rsidRPr="007C17E5" w:rsidRDefault="00084D0F" w:rsidP="007C17E5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="Arial"/>
                <w:sz w:val="20"/>
                <w:szCs w:val="20"/>
                <w:lang w:val="sr-Latn-RS"/>
              </w:rPr>
            </w:pPr>
            <w:r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>Централизација и стандардизација</w:t>
            </w:r>
            <w:r w:rsidR="005C2CB1"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 xml:space="preserve"> процеса планирања буџета Града</w:t>
            </w:r>
            <w:r w:rsidR="005C2CB1" w:rsidRPr="007C17E5">
              <w:rPr>
                <w:rFonts w:asciiTheme="minorHAnsi" w:hAnsiTheme="minorHAnsi" w:cs="Arial"/>
                <w:sz w:val="20"/>
                <w:szCs w:val="20"/>
                <w:lang w:val="sr-Cyrl-RS"/>
              </w:rPr>
              <w:t>;</w:t>
            </w:r>
            <w:r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 xml:space="preserve"> ефикаснија реализација планираних буџетских средстава (кроз израду</w:t>
            </w:r>
            <w:r w:rsidR="006C6945" w:rsidRPr="007C17E5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 стандрадних</w:t>
            </w:r>
            <w:r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 xml:space="preserve"> квартални</w:t>
            </w:r>
            <w:r w:rsidR="005C2CB1"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>х оперативних планова потрошње)</w:t>
            </w:r>
          </w:p>
          <w:p w14:paraId="41181CE0" w14:textId="0FAE47A6" w:rsidR="007C17E5" w:rsidRPr="007C17E5" w:rsidRDefault="00084D0F" w:rsidP="007C17E5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="Arial"/>
                <w:sz w:val="20"/>
                <w:szCs w:val="20"/>
                <w:lang w:val="sr-Latn-RS"/>
              </w:rPr>
            </w:pPr>
            <w:r w:rsidRPr="007C17E5">
              <w:rPr>
                <w:rFonts w:asciiTheme="minorHAnsi" w:hAnsiTheme="minorHAnsi" w:cs="Arial"/>
                <w:sz w:val="20"/>
                <w:szCs w:val="20"/>
                <w:lang w:val="bs-Cyrl-BA"/>
              </w:rPr>
              <w:t>побољшање поузданост прогноза и процјена реализације буџетских средстава и расхода и издатака</w:t>
            </w:r>
            <w:r w:rsidR="005C2CB1" w:rsidRPr="007C17E5">
              <w:rPr>
                <w:rFonts w:asciiTheme="minorHAnsi" w:hAnsiTheme="minorHAnsi" w:cs="Arial"/>
                <w:sz w:val="20"/>
                <w:szCs w:val="20"/>
                <w:lang w:val="sr-Cyrl-RS"/>
              </w:rPr>
              <w:t>;</w:t>
            </w:r>
            <w:r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 xml:space="preserve"> </w:t>
            </w:r>
          </w:p>
          <w:p w14:paraId="29DE5CA1" w14:textId="77777777" w:rsidR="007C17E5" w:rsidRPr="007C17E5" w:rsidRDefault="00084D0F" w:rsidP="007C17E5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="Arial"/>
                <w:sz w:val="20"/>
                <w:szCs w:val="20"/>
                <w:lang w:val="sr-Latn-RS"/>
              </w:rPr>
            </w:pPr>
            <w:r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>повећање надзора и контроле како самог буџетског про</w:t>
            </w:r>
            <w:r w:rsidR="005C2CB1"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>цеса, тако и реализације буџета</w:t>
            </w:r>
            <w:r w:rsidR="005C2CB1" w:rsidRPr="007C17E5">
              <w:rPr>
                <w:rFonts w:asciiTheme="minorHAnsi" w:hAnsiTheme="minorHAnsi" w:cs="Arial"/>
                <w:sz w:val="20"/>
                <w:szCs w:val="20"/>
                <w:lang w:val="sr-Cyrl-RS"/>
              </w:rPr>
              <w:t>;</w:t>
            </w:r>
            <w:r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 xml:space="preserve"> </w:t>
            </w:r>
          </w:p>
          <w:p w14:paraId="21B09B7E" w14:textId="77777777" w:rsidR="007C17E5" w:rsidRPr="007C17E5" w:rsidRDefault="00084D0F" w:rsidP="007C17E5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="Arial"/>
                <w:sz w:val="20"/>
                <w:szCs w:val="20"/>
                <w:lang w:val="sr-Latn-RS"/>
              </w:rPr>
            </w:pPr>
            <w:r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 xml:space="preserve">рационализација потрошње расположивих </w:t>
            </w:r>
            <w:r w:rsidR="005C2CB1"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>и доступних буџетских средстава</w:t>
            </w:r>
            <w:r w:rsidR="005C2CB1" w:rsidRPr="007C17E5">
              <w:rPr>
                <w:rFonts w:asciiTheme="minorHAnsi" w:hAnsiTheme="minorHAnsi" w:cs="Arial"/>
                <w:sz w:val="20"/>
                <w:szCs w:val="20"/>
                <w:lang w:val="sr-Cyrl-RS"/>
              </w:rPr>
              <w:t>;</w:t>
            </w:r>
            <w:r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 xml:space="preserve"> </w:t>
            </w:r>
          </w:p>
          <w:p w14:paraId="323C3CCB" w14:textId="0F49F350" w:rsidR="00F33D3D" w:rsidRPr="007C17E5" w:rsidRDefault="00084D0F" w:rsidP="007C17E5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="Arial"/>
                <w:sz w:val="20"/>
                <w:szCs w:val="20"/>
                <w:lang w:val="sr-Latn-RS"/>
              </w:rPr>
            </w:pPr>
            <w:r w:rsidRPr="007C17E5">
              <w:rPr>
                <w:rFonts w:asciiTheme="minorHAnsi" w:hAnsiTheme="minorHAnsi" w:cs="Arial"/>
                <w:sz w:val="20"/>
                <w:szCs w:val="20"/>
                <w:lang w:val="hr-HR"/>
              </w:rPr>
              <w:t xml:space="preserve">већа и значајнија примјена програма потрошње и стратешких документа Града у процес буџетирања за сваку буџетску годину. 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02A0B79F" w:rsidR="00F33D3D" w:rsidRPr="007C17E5" w:rsidRDefault="00084D0F" w:rsidP="007C17E5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7C17E5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Градска управа Града и </w:t>
            </w:r>
            <w:r w:rsidR="005F25C4" w:rsidRPr="007C17E5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 xml:space="preserve">спољни </w:t>
            </w:r>
            <w:r w:rsidRPr="007C17E5">
              <w:rPr>
                <w:rFonts w:ascii="Calibri" w:hAnsi="Calibri"/>
                <w:iCs/>
                <w:color w:val="000000"/>
                <w:sz w:val="20"/>
                <w:szCs w:val="20"/>
              </w:rPr>
              <w:t>буџетски корисници</w:t>
            </w:r>
          </w:p>
        </w:tc>
      </w:tr>
      <w:tr w:rsidR="00F33D3D" w:rsidRPr="00B92F69" w14:paraId="6E195D02" w14:textId="77777777" w:rsidTr="007C17E5">
        <w:trPr>
          <w:trHeight w:val="416"/>
        </w:trPr>
        <w:tc>
          <w:tcPr>
            <w:tcW w:w="4788" w:type="dxa"/>
            <w:shd w:val="clear" w:color="auto" w:fill="auto"/>
          </w:tcPr>
          <w:p w14:paraId="128320A3" w14:textId="77777777" w:rsidR="00F33D3D" w:rsidRPr="00084D0F" w:rsidRDefault="00F33D3D" w:rsidP="00337B93">
            <w:pPr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084D0F">
              <w:rPr>
                <w:rFonts w:asciiTheme="minorHAnsi" w:hAnsiTheme="minorHAnsi"/>
                <w:b/>
                <w:sz w:val="20"/>
                <w:szCs w:val="20"/>
              </w:rPr>
              <w:t>Очекивани резултати:</w:t>
            </w:r>
          </w:p>
          <w:p w14:paraId="0B9086C0" w14:textId="230802EE" w:rsidR="00084D0F" w:rsidRPr="007C17E5" w:rsidRDefault="006C6945" w:rsidP="007C17E5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/>
                <w:sz w:val="20"/>
                <w:lang w:val="sr-Cyrl-RS"/>
              </w:rPr>
            </w:pPr>
            <w:r w:rsidRPr="007C17E5">
              <w:rPr>
                <w:rFonts w:asciiTheme="minorHAnsi" w:hAnsiTheme="minorHAnsi"/>
                <w:sz w:val="20"/>
                <w:lang w:val="sr-Cyrl-RS"/>
              </w:rPr>
              <w:t>б</w:t>
            </w:r>
            <w:r w:rsidR="00084D0F" w:rsidRPr="007C17E5">
              <w:rPr>
                <w:rFonts w:asciiTheme="minorHAnsi" w:hAnsiTheme="minorHAnsi"/>
                <w:sz w:val="20"/>
              </w:rPr>
              <w:t>уџет се планира и пројектује на трогодишњем нивоу</w:t>
            </w:r>
            <w:r w:rsidRPr="007C17E5">
              <w:rPr>
                <w:rFonts w:asciiTheme="minorHAnsi" w:hAnsiTheme="minorHAnsi"/>
                <w:sz w:val="20"/>
                <w:lang w:val="sr-Cyrl-RS"/>
              </w:rPr>
              <w:t xml:space="preserve"> (</w:t>
            </w:r>
            <w:r w:rsidR="00084D0F" w:rsidRPr="007C17E5">
              <w:rPr>
                <w:rFonts w:asciiTheme="minorHAnsi" w:hAnsiTheme="minorHAnsi"/>
                <w:sz w:val="20"/>
              </w:rPr>
              <w:t>до краја 2020. године</w:t>
            </w:r>
            <w:r w:rsidRPr="007C17E5">
              <w:rPr>
                <w:rFonts w:asciiTheme="minorHAnsi" w:hAnsiTheme="minorHAnsi"/>
                <w:sz w:val="20"/>
                <w:lang w:val="sr-Cyrl-RS"/>
              </w:rPr>
              <w:t>)</w:t>
            </w:r>
            <w:r w:rsidR="00084D0F" w:rsidRPr="007C17E5">
              <w:rPr>
                <w:rFonts w:asciiTheme="minorHAnsi" w:hAnsiTheme="minorHAnsi"/>
                <w:sz w:val="20"/>
                <w:lang w:val="sr-Cyrl-RS"/>
              </w:rPr>
              <w:t>,</w:t>
            </w:r>
          </w:p>
          <w:p w14:paraId="428E3C95" w14:textId="05652727" w:rsidR="00084D0F" w:rsidRPr="007C17E5" w:rsidRDefault="006C6945" w:rsidP="007C17E5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/>
                <w:sz w:val="20"/>
                <w:lang w:val="sr-Cyrl-RS"/>
              </w:rPr>
            </w:pPr>
            <w:r w:rsidRPr="007C17E5">
              <w:rPr>
                <w:rFonts w:asciiTheme="minorHAnsi" w:hAnsiTheme="minorHAnsi"/>
                <w:sz w:val="20"/>
                <w:lang w:val="sr-Cyrl-RS"/>
              </w:rPr>
              <w:t>п</w:t>
            </w:r>
            <w:r w:rsidR="00084D0F" w:rsidRPr="007C17E5">
              <w:rPr>
                <w:rFonts w:asciiTheme="minorHAnsi" w:hAnsiTheme="minorHAnsi"/>
                <w:sz w:val="20"/>
              </w:rPr>
              <w:t xml:space="preserve">овећана реалност извршења буџета у проценту од 97 </w:t>
            </w:r>
            <w:r w:rsidR="00084D0F" w:rsidRPr="007C17E5">
              <w:rPr>
                <w:rFonts w:asciiTheme="minorHAnsi" w:hAnsiTheme="minorHAnsi"/>
                <w:sz w:val="20"/>
                <w:lang w:val="sr-Cyrl-RS"/>
              </w:rPr>
              <w:t>д</w:t>
            </w:r>
            <w:r w:rsidR="00084D0F" w:rsidRPr="007C17E5">
              <w:rPr>
                <w:rFonts w:asciiTheme="minorHAnsi" w:hAnsiTheme="minorHAnsi"/>
                <w:sz w:val="20"/>
              </w:rPr>
              <w:t>о 100%</w:t>
            </w:r>
            <w:r w:rsidRPr="007C17E5">
              <w:rPr>
                <w:rFonts w:asciiTheme="minorHAnsi" w:hAnsiTheme="minorHAnsi"/>
                <w:sz w:val="20"/>
                <w:lang w:val="sr-Cyrl-RS"/>
              </w:rPr>
              <w:t xml:space="preserve"> (</w:t>
            </w:r>
            <w:r w:rsidR="00084D0F" w:rsidRPr="007C17E5">
              <w:rPr>
                <w:rFonts w:asciiTheme="minorHAnsi" w:hAnsiTheme="minorHAnsi"/>
                <w:sz w:val="20"/>
              </w:rPr>
              <w:t>до краја 2020. године</w:t>
            </w:r>
            <w:r w:rsidRPr="007C17E5">
              <w:rPr>
                <w:rFonts w:asciiTheme="minorHAnsi" w:hAnsiTheme="minorHAnsi"/>
                <w:sz w:val="20"/>
                <w:lang w:val="sr-Cyrl-RS"/>
              </w:rPr>
              <w:t>)</w:t>
            </w:r>
            <w:r w:rsidR="00084D0F" w:rsidRPr="007C17E5">
              <w:rPr>
                <w:rFonts w:asciiTheme="minorHAnsi" w:hAnsiTheme="minorHAnsi"/>
                <w:sz w:val="20"/>
                <w:lang w:val="sr-Cyrl-RS"/>
              </w:rPr>
              <w:t>,</w:t>
            </w:r>
          </w:p>
          <w:p w14:paraId="03685DC0" w14:textId="0F5DB8C5" w:rsidR="00084D0F" w:rsidRPr="007C17E5" w:rsidRDefault="006C6945" w:rsidP="007C17E5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/>
                <w:sz w:val="20"/>
                <w:lang w:val="sr-Cyrl-RS"/>
              </w:rPr>
            </w:pPr>
            <w:r w:rsidRPr="007C17E5">
              <w:rPr>
                <w:rFonts w:asciiTheme="minorHAnsi" w:hAnsiTheme="minorHAnsi"/>
                <w:sz w:val="20"/>
                <w:lang w:val="sr-Cyrl-RS"/>
              </w:rPr>
              <w:t>п</w:t>
            </w:r>
            <w:r w:rsidR="00084D0F" w:rsidRPr="007C17E5">
              <w:rPr>
                <w:rFonts w:asciiTheme="minorHAnsi" w:hAnsiTheme="minorHAnsi"/>
                <w:sz w:val="20"/>
              </w:rPr>
              <w:t>овећан износ планираних средстава за инфрастр</w:t>
            </w:r>
            <w:r w:rsidRPr="007C17E5">
              <w:rPr>
                <w:rFonts w:asciiTheme="minorHAnsi" w:hAnsiTheme="minorHAnsi"/>
                <w:sz w:val="20"/>
              </w:rPr>
              <w:t>уткурне пројекте за 2%, годишње (</w:t>
            </w:r>
            <w:r w:rsidR="00084D0F" w:rsidRPr="007C17E5">
              <w:rPr>
                <w:rFonts w:asciiTheme="minorHAnsi" w:hAnsiTheme="minorHAnsi"/>
                <w:sz w:val="20"/>
              </w:rPr>
              <w:t xml:space="preserve">до </w:t>
            </w:r>
            <w:r w:rsidR="00406C4F">
              <w:rPr>
                <w:rFonts w:asciiTheme="minorHAnsi" w:hAnsiTheme="minorHAnsi"/>
                <w:sz w:val="20"/>
                <w:lang w:val="sr-Cyrl-CS"/>
              </w:rPr>
              <w:t xml:space="preserve">краја </w:t>
            </w:r>
            <w:r w:rsidR="00084D0F" w:rsidRPr="007C17E5">
              <w:rPr>
                <w:rFonts w:asciiTheme="minorHAnsi" w:hAnsiTheme="minorHAnsi"/>
                <w:sz w:val="20"/>
              </w:rPr>
              <w:t>202</w:t>
            </w:r>
            <w:r w:rsidR="00C6306F">
              <w:rPr>
                <w:rFonts w:asciiTheme="minorHAnsi" w:hAnsiTheme="minorHAnsi"/>
                <w:sz w:val="20"/>
                <w:lang w:val="sr-Cyrl-CS"/>
              </w:rPr>
              <w:t>2</w:t>
            </w:r>
            <w:r w:rsidR="00084D0F" w:rsidRPr="007C17E5">
              <w:rPr>
                <w:rFonts w:asciiTheme="minorHAnsi" w:hAnsiTheme="minorHAnsi"/>
                <w:sz w:val="20"/>
              </w:rPr>
              <w:t>. године</w:t>
            </w:r>
            <w:r w:rsidRPr="007C17E5">
              <w:rPr>
                <w:rFonts w:asciiTheme="minorHAnsi" w:hAnsiTheme="minorHAnsi"/>
                <w:sz w:val="20"/>
                <w:lang w:val="sr-Cyrl-RS"/>
              </w:rPr>
              <w:t>)</w:t>
            </w:r>
            <w:r w:rsidR="00084D0F" w:rsidRPr="007C17E5">
              <w:rPr>
                <w:rFonts w:asciiTheme="minorHAnsi" w:hAnsiTheme="minorHAnsi"/>
                <w:sz w:val="20"/>
                <w:lang w:val="sr-Cyrl-RS"/>
              </w:rPr>
              <w:t>,</w:t>
            </w:r>
          </w:p>
          <w:p w14:paraId="32411798" w14:textId="77777777" w:rsidR="00F33D3D" w:rsidRPr="006C4CE6" w:rsidRDefault="006C6945" w:rsidP="00406C4F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/>
                <w:sz w:val="20"/>
                <w:lang w:val="sr-Cyrl-RS"/>
              </w:rPr>
            </w:pPr>
            <w:r w:rsidRPr="007C17E5">
              <w:rPr>
                <w:rFonts w:asciiTheme="minorHAnsi" w:hAnsiTheme="minorHAnsi"/>
                <w:sz w:val="20"/>
                <w:lang w:val="sr-Cyrl-RS"/>
              </w:rPr>
              <w:t>с</w:t>
            </w:r>
            <w:r w:rsidR="00084D0F" w:rsidRPr="007C17E5">
              <w:rPr>
                <w:rFonts w:asciiTheme="minorHAnsi" w:hAnsiTheme="minorHAnsi"/>
                <w:sz w:val="20"/>
              </w:rPr>
              <w:t>ве потрошачке јединице буџета Града укључене у овај систем</w:t>
            </w:r>
            <w:r w:rsidRPr="007C17E5">
              <w:rPr>
                <w:rFonts w:asciiTheme="minorHAnsi" w:hAnsiTheme="minorHAnsi"/>
                <w:sz w:val="20"/>
                <w:lang w:val="sr-Cyrl-RS"/>
              </w:rPr>
              <w:t xml:space="preserve"> (</w:t>
            </w:r>
            <w:r w:rsidRPr="007C17E5">
              <w:rPr>
                <w:rFonts w:asciiTheme="minorHAnsi" w:hAnsiTheme="minorHAnsi"/>
                <w:sz w:val="20"/>
              </w:rPr>
              <w:t>до краја 202</w:t>
            </w:r>
            <w:r w:rsidR="00406C4F">
              <w:rPr>
                <w:rFonts w:asciiTheme="minorHAnsi" w:hAnsiTheme="minorHAnsi"/>
                <w:sz w:val="20"/>
                <w:lang w:val="sr-Cyrl-CS"/>
              </w:rPr>
              <w:t>2</w:t>
            </w:r>
            <w:r w:rsidRPr="007C17E5">
              <w:rPr>
                <w:rFonts w:asciiTheme="minorHAnsi" w:hAnsiTheme="minorHAnsi"/>
                <w:sz w:val="20"/>
              </w:rPr>
              <w:t xml:space="preserve">. </w:t>
            </w:r>
            <w:r w:rsidRPr="007C17E5">
              <w:rPr>
                <w:rFonts w:asciiTheme="minorHAnsi" w:hAnsiTheme="minorHAnsi"/>
                <w:sz w:val="20"/>
              </w:rPr>
              <w:lastRenderedPageBreak/>
              <w:t>године)</w:t>
            </w:r>
          </w:p>
          <w:p w14:paraId="4B87DA8A" w14:textId="61B267E2" w:rsidR="004C4865" w:rsidRPr="006E3679" w:rsidRDefault="006C4CE6" w:rsidP="006E3679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/>
                <w:sz w:val="20"/>
                <w:lang w:val="sr-Cyrl-RS"/>
              </w:rPr>
            </w:pPr>
            <w:r>
              <w:rPr>
                <w:rFonts w:ascii="Calibri" w:eastAsia="Calibri" w:hAnsi="Calibri"/>
                <w:sz w:val="20"/>
                <w:lang w:val="sr-Cyrl-RS"/>
              </w:rPr>
              <w:t>До краја 2020. уведен систем финансијског управљања и контроле.</w:t>
            </w:r>
            <w:bookmarkStart w:id="0" w:name="_GoBack"/>
            <w:bookmarkEnd w:id="0"/>
          </w:p>
        </w:tc>
        <w:tc>
          <w:tcPr>
            <w:tcW w:w="5101" w:type="dxa"/>
          </w:tcPr>
          <w:p w14:paraId="35D7CB5B" w14:textId="77777777" w:rsidR="00F33D3D" w:rsidRPr="00B92F69" w:rsidRDefault="00F33D3D" w:rsidP="00337B93">
            <w:pPr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Индикатори:</w:t>
            </w:r>
          </w:p>
          <w:p w14:paraId="26C2632A" w14:textId="77777777" w:rsidR="007C17E5" w:rsidRPr="007C17E5" w:rsidRDefault="007C17E5" w:rsidP="007C17E5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20"/>
                <w:szCs w:val="20"/>
                <w:lang w:val="bs-Cyrl-BA"/>
              </w:rPr>
            </w:pP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 xml:space="preserve">Број нових </w:t>
            </w:r>
            <w:r w:rsidR="00084D0F" w:rsidRPr="007C17E5">
              <w:rPr>
                <w:rFonts w:asciiTheme="minorHAnsi" w:hAnsiTheme="minorHAnsi"/>
                <w:sz w:val="20"/>
                <w:szCs w:val="20"/>
              </w:rPr>
              <w:t>финансијски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х</w:t>
            </w:r>
            <w:r w:rsidR="00084D0F" w:rsidRPr="007C17E5">
              <w:rPr>
                <w:rFonts w:asciiTheme="minorHAnsi" w:hAnsiTheme="minorHAnsi"/>
                <w:sz w:val="20"/>
                <w:szCs w:val="20"/>
              </w:rPr>
              <w:t xml:space="preserve"> механиз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а</w:t>
            </w:r>
            <w:r w:rsidR="00084D0F" w:rsidRPr="007C17E5">
              <w:rPr>
                <w:rFonts w:asciiTheme="minorHAnsi" w:hAnsiTheme="minorHAnsi"/>
                <w:sz w:val="20"/>
                <w:szCs w:val="20"/>
              </w:rPr>
              <w:t>м</w:t>
            </w:r>
            <w:r>
              <w:rPr>
                <w:rFonts w:asciiTheme="minorHAnsi" w:hAnsiTheme="minorHAnsi"/>
                <w:sz w:val="20"/>
                <w:szCs w:val="20"/>
                <w:lang w:val="sr-Cyrl-CS"/>
              </w:rPr>
              <w:t>а</w:t>
            </w:r>
            <w:r>
              <w:rPr>
                <w:rFonts w:asciiTheme="minorHAnsi" w:hAnsiTheme="minorHAnsi"/>
                <w:sz w:val="20"/>
                <w:szCs w:val="20"/>
                <w:lang w:val="sr-Cyrl-RS"/>
              </w:rPr>
              <w:t>,</w:t>
            </w:r>
          </w:p>
          <w:p w14:paraId="4B67DEEE" w14:textId="554FD0E1" w:rsidR="00367F58" w:rsidRPr="007C17E5" w:rsidRDefault="007C17E5" w:rsidP="007C17E5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="Arial"/>
                <w:sz w:val="20"/>
                <w:szCs w:val="20"/>
                <w:lang w:val="bs-Cyrl-BA"/>
              </w:rPr>
            </w:pP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о</w:t>
            </w:r>
            <w:r w:rsidR="00A40ED3" w:rsidRPr="007C17E5">
              <w:rPr>
                <w:rFonts w:asciiTheme="minorHAnsi" w:hAnsiTheme="minorHAnsi" w:cs="Arial"/>
                <w:sz w:val="20"/>
                <w:szCs w:val="20"/>
                <w:lang w:val="sr-Cyrl-RS"/>
              </w:rPr>
              <w:t xml:space="preserve">стваривање буџетског </w:t>
            </w:r>
            <w:r>
              <w:rPr>
                <w:rFonts w:asciiTheme="minorHAnsi" w:hAnsiTheme="minorHAnsi" w:cs="Arial"/>
                <w:sz w:val="20"/>
                <w:szCs w:val="20"/>
                <w:lang w:val="sr-Cyrl-RS"/>
              </w:rPr>
              <w:t>суфицита</w:t>
            </w:r>
          </w:p>
          <w:p w14:paraId="32A13920" w14:textId="1B677240" w:rsidR="00F33D3D" w:rsidRPr="007C17E5" w:rsidRDefault="00A40ED3" w:rsidP="007C17E5">
            <w:pPr>
              <w:pStyle w:val="ListParagraph"/>
              <w:numPr>
                <w:ilvl w:val="0"/>
                <w:numId w:val="9"/>
              </w:numP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7C17E5">
              <w:rPr>
                <w:rFonts w:asciiTheme="minorHAnsi" w:hAnsiTheme="minorHAnsi" w:cs="Arial"/>
                <w:sz w:val="20"/>
                <w:szCs w:val="20"/>
                <w:lang w:val="sr-Cyrl-RS"/>
              </w:rPr>
              <w:t>износа</w:t>
            </w:r>
            <w:r w:rsidRPr="007C17E5">
              <w:rPr>
                <w:rFonts w:asciiTheme="minorHAnsi" w:hAnsiTheme="minorHAnsi" w:cs="Arial"/>
                <w:sz w:val="20"/>
                <w:szCs w:val="20"/>
                <w:lang w:val="sr-Latn-RS"/>
              </w:rPr>
              <w:t xml:space="preserve"> средстава</w:t>
            </w:r>
            <w:r w:rsidRPr="007C17E5">
              <w:rPr>
                <w:rFonts w:asciiTheme="minorHAnsi" w:hAnsiTheme="minorHAnsi" w:cs="Arial"/>
                <w:sz w:val="20"/>
                <w:szCs w:val="20"/>
                <w:lang w:val="bs-Cyrl-BA"/>
              </w:rPr>
              <w:t xml:space="preserve"> за реализацију капиталних инвестиц</w:t>
            </w:r>
            <w:r w:rsidRPr="007C17E5">
              <w:rPr>
                <w:rFonts w:asciiTheme="minorHAnsi" w:hAnsiTheme="minorHAnsi" w:cs="Arial"/>
                <w:sz w:val="20"/>
                <w:szCs w:val="20"/>
                <w:lang w:val="sr-Latn-RS"/>
              </w:rPr>
              <w:t>и</w:t>
            </w:r>
            <w:r w:rsidR="00995D18" w:rsidRPr="007C17E5">
              <w:rPr>
                <w:rFonts w:asciiTheme="minorHAnsi" w:hAnsiTheme="minorHAnsi" w:cs="Arial"/>
                <w:sz w:val="20"/>
                <w:szCs w:val="20"/>
                <w:lang w:val="bs-Cyrl-BA"/>
              </w:rPr>
              <w:t>ја</w:t>
            </w:r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11746619" w:rsidR="00F33D3D" w:rsidRDefault="00F33D3D" w:rsidP="00337B93">
            <w:pPr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Главне активности:</w:t>
            </w:r>
          </w:p>
          <w:p w14:paraId="7FC7BA2A" w14:textId="77777777" w:rsidR="007C17E5" w:rsidRDefault="005C2CB1" w:rsidP="007C17E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израда пројектног приједлога;</w:t>
            </w:r>
            <w:r w:rsidR="008A68B1"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набавка, одржавање и активно коришћење </w:t>
            </w:r>
            <w:r w:rsidR="008A68B1" w:rsidRPr="007C17E5">
              <w:rPr>
                <w:rFonts w:ascii="Calibri" w:hAnsi="Calibri"/>
                <w:sz w:val="20"/>
                <w:szCs w:val="20"/>
                <w:lang w:val="sr-Cyrl-RS"/>
              </w:rPr>
              <w:t>с</w:t>
            </w:r>
            <w:r w:rsidR="00337B93" w:rsidRPr="007C17E5">
              <w:rPr>
                <w:rFonts w:ascii="Calibri" w:hAnsi="Calibri"/>
                <w:sz w:val="20"/>
                <w:szCs w:val="20"/>
                <w:lang w:val="sr-Cyrl-RS"/>
              </w:rPr>
              <w:t>офтвера</w:t>
            </w:r>
            <w:r w:rsidR="00995D18" w:rsidRPr="007C17E5">
              <w:rPr>
                <w:rFonts w:ascii="Calibri" w:hAnsi="Calibri"/>
                <w:sz w:val="20"/>
                <w:szCs w:val="20"/>
                <w:lang w:val="sr-Latn-RS"/>
              </w:rPr>
              <w:t>/</w:t>
            </w:r>
            <w:r w:rsidR="00995D18" w:rsidRPr="007C17E5">
              <w:rPr>
                <w:rFonts w:ascii="Calibri" w:hAnsi="Calibri"/>
                <w:sz w:val="20"/>
                <w:szCs w:val="20"/>
                <w:lang w:val="sr-Cyrl-RS"/>
              </w:rPr>
              <w:t>апликације</w:t>
            </w:r>
            <w:r w:rsidR="00337B93"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 за управљање финансијским</w:t>
            </w: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37B93" w:rsidRPr="007C17E5">
              <w:rPr>
                <w:rFonts w:ascii="Calibri" w:hAnsi="Calibri"/>
                <w:sz w:val="20"/>
                <w:szCs w:val="20"/>
                <w:lang w:val="sr-Cyrl-RS"/>
              </w:rPr>
              <w:t>информацијама</w:t>
            </w: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;</w:t>
            </w:r>
          </w:p>
          <w:p w14:paraId="59A8692B" w14:textId="77777777" w:rsidR="007C17E5" w:rsidRDefault="008A68B1" w:rsidP="007C17E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имплементација пројекта у Градској управи, а након одређеног пер</w:t>
            </w:r>
            <w:r w:rsidR="005C2CB1" w:rsidRPr="007C17E5">
              <w:rPr>
                <w:rFonts w:ascii="Calibri" w:hAnsi="Calibri"/>
                <w:sz w:val="20"/>
                <w:szCs w:val="20"/>
                <w:lang w:val="sr-Cyrl-RS"/>
              </w:rPr>
              <w:t>иода, и код буџетских корисника;</w:t>
            </w: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</w:p>
          <w:p w14:paraId="27406B4A" w14:textId="77777777" w:rsidR="00F33D3D" w:rsidRDefault="008A68B1" w:rsidP="007C17E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праћење ефикасности</w:t>
            </w:r>
            <w:r w:rsidR="005C2CB1"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 (мониторниг)</w:t>
            </w: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 и евентуална </w:t>
            </w:r>
            <w:r w:rsidR="005C2CB1" w:rsidRPr="007C17E5">
              <w:rPr>
                <w:rFonts w:ascii="Calibri" w:hAnsi="Calibri"/>
                <w:sz w:val="20"/>
                <w:szCs w:val="20"/>
                <w:lang w:val="sr-Cyrl-RS"/>
              </w:rPr>
              <w:t>надоградња софтвера као и</w:t>
            </w: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 прилагођа</w:t>
            </w:r>
            <w:r w:rsidR="005C2CB1" w:rsidRPr="007C17E5">
              <w:rPr>
                <w:rFonts w:ascii="Calibri" w:hAnsi="Calibri"/>
                <w:sz w:val="20"/>
                <w:szCs w:val="20"/>
                <w:lang w:val="sr-Cyrl-RS"/>
              </w:rPr>
              <w:t>вање пројекта стварним потребама</w:t>
            </w:r>
          </w:p>
          <w:p w14:paraId="55D36531" w14:textId="77777777" w:rsidR="006C4CE6" w:rsidRPr="004C4865" w:rsidRDefault="006C4CE6" w:rsidP="007C17E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eastAsia="Calibri" w:hAnsi="Calibri"/>
                <w:sz w:val="20"/>
                <w:lang w:val="sr-Cyrl-RS"/>
              </w:rPr>
              <w:t>увођење система финансијског управљања и контроле.</w:t>
            </w:r>
          </w:p>
          <w:p w14:paraId="76A97F96" w14:textId="1D5DF800" w:rsidR="004C4865" w:rsidRPr="007C17E5" w:rsidRDefault="004C4865" w:rsidP="004C486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C4865">
              <w:rPr>
                <w:rFonts w:ascii="Calibri" w:hAnsi="Calibri"/>
                <w:sz w:val="20"/>
                <w:szCs w:val="20"/>
                <w:lang w:val="sr-Cyrl-RS"/>
              </w:rPr>
              <w:t>припре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ма</w:t>
            </w:r>
            <w:r w:rsidRPr="004C4865">
              <w:rPr>
                <w:rFonts w:ascii="Calibri" w:hAnsi="Calibri"/>
                <w:sz w:val="20"/>
                <w:szCs w:val="20"/>
                <w:lang w:val="sr-Cyrl-RS"/>
              </w:rPr>
              <w:t xml:space="preserve"> документ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4C4865">
              <w:rPr>
                <w:rFonts w:ascii="Calibri" w:hAnsi="Calibri"/>
                <w:sz w:val="20"/>
                <w:szCs w:val="20"/>
                <w:lang w:val="sr-Cyrl-RS"/>
              </w:rPr>
              <w:t xml:space="preserve"> оквирних трогодишњих пројекција буџета са континуираном имплементацијом од 2019. године.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4FA91167" w:rsidR="00F33D3D" w:rsidRPr="00B92F69" w:rsidRDefault="00084D0F" w:rsidP="00406C4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2018. </w:t>
            </w:r>
            <w:r w:rsidR="00F33D3D" w:rsidRPr="00B92F69">
              <w:rPr>
                <w:rFonts w:ascii="Calibri" w:hAnsi="Calibri"/>
                <w:sz w:val="20"/>
                <w:szCs w:val="20"/>
                <w:lang w:val="sr-Cyrl-RS"/>
              </w:rPr>
              <w:t>до</w:t>
            </w:r>
            <w:r w:rsidR="006C694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06C4F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6C6945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406C4F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51418917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5CE17970" w:rsidR="00EB1C5B" w:rsidRDefault="005C2CB1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7C17E5">
              <w:rPr>
                <w:rFonts w:ascii="Calibri" w:hAnsi="Calibri"/>
                <w:sz w:val="20"/>
                <w:szCs w:val="20"/>
                <w:lang w:val="sr-Cyrl-CS"/>
              </w:rPr>
              <w:t>25</w:t>
            </w:r>
            <w:r w:rsidR="007C17E5">
              <w:rPr>
                <w:rFonts w:ascii="Calibri" w:hAnsi="Calibri"/>
                <w:sz w:val="20"/>
                <w:szCs w:val="20"/>
                <w:lang w:val="sr-Cyrl-RS"/>
              </w:rPr>
              <w:t>.000,00</w:t>
            </w:r>
            <w:r w:rsidR="00EB1C5B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7DD78F6E" w:rsid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6C6945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5C2CB1">
              <w:rPr>
                <w:rFonts w:ascii="Calibri" w:hAnsi="Calibri"/>
                <w:sz w:val="20"/>
                <w:szCs w:val="20"/>
                <w:lang w:val="sr-Cyrl-RS"/>
              </w:rPr>
              <w:t>13</w:t>
            </w:r>
            <w:r w:rsidR="007C17E5">
              <w:rPr>
                <w:rFonts w:ascii="Calibri" w:hAnsi="Calibri"/>
                <w:sz w:val="20"/>
                <w:szCs w:val="20"/>
                <w:lang w:val="sr-Cyrl-RS"/>
              </w:rPr>
              <w:t>.000          2021: 3.000.00</w:t>
            </w:r>
          </w:p>
          <w:p w14:paraId="237EB101" w14:textId="51A66665" w:rsidR="007C17E5" w:rsidRDefault="007C17E5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2019:3.000,00        2022: 3.000,00</w:t>
            </w:r>
          </w:p>
          <w:p w14:paraId="7E1CE9F5" w14:textId="50FCB74C" w:rsidR="00F33D3D" w:rsidRPr="006C6945" w:rsidRDefault="007C17E5" w:rsidP="006C694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 3.000,00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49D41059" w14:textId="77777777" w:rsidR="007C17E5" w:rsidRPr="007C17E5" w:rsidRDefault="007C17E5" w:rsidP="007C17E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  100%</w:t>
            </w:r>
          </w:p>
          <w:p w14:paraId="678401F8" w14:textId="77777777" w:rsidR="007C17E5" w:rsidRPr="007C17E5" w:rsidRDefault="007C17E5" w:rsidP="007C17E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 %</w:t>
            </w:r>
          </w:p>
          <w:p w14:paraId="4EAE9641" w14:textId="4E4C668D" w:rsidR="00B92F69" w:rsidRPr="00B92F69" w:rsidRDefault="007C17E5" w:rsidP="007C17E5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   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995D18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995D18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577ADCD1" w:rsidR="00EB1C5B" w:rsidRPr="002E081E" w:rsidRDefault="00995D18" w:rsidP="00995D18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b/>
                <w:sz w:val="20"/>
                <w:szCs w:val="20"/>
                <w:lang w:val="sr-Cyrl-RS"/>
              </w:rPr>
              <w:t>Д) друго (навести):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У току је израда пројектне идеје за реализацију пројекта.</w:t>
            </w:r>
          </w:p>
        </w:tc>
        <w:tc>
          <w:tcPr>
            <w:tcW w:w="5101" w:type="dxa"/>
            <w:shd w:val="clear" w:color="auto" w:fill="FFFFFF" w:themeFill="background1"/>
          </w:tcPr>
          <w:p w14:paraId="1D851F3B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92B0F6E" w14:textId="0A10B0E2" w:rsidR="00084D0F" w:rsidRPr="007C17E5" w:rsidRDefault="006C6945" w:rsidP="007C17E5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избор и набавка квалитетног софтвера</w:t>
            </w:r>
            <w:r w:rsidR="00367F58" w:rsidRPr="007C17E5">
              <w:rPr>
                <w:rFonts w:ascii="Calibri" w:hAnsi="Calibri"/>
                <w:sz w:val="20"/>
                <w:szCs w:val="20"/>
                <w:lang w:val="sr-Cyrl-RS"/>
              </w:rPr>
              <w:t>/апликације</w:t>
            </w: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</w:p>
          <w:p w14:paraId="07559E1F" w14:textId="3D5E9283" w:rsidR="006C6945" w:rsidRPr="007C17E5" w:rsidRDefault="006C6945" w:rsidP="007C17E5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већи трошкови </w:t>
            </w:r>
            <w:r w:rsidR="0084190A"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набавке и одржавања </w:t>
            </w: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>од пројектованих, у зависности од избора софтвера (добављача)</w:t>
            </w:r>
            <w:r w:rsidR="0084190A" w:rsidRPr="007C17E5">
              <w:rPr>
                <w:rFonts w:ascii="Calibri" w:hAnsi="Calibri"/>
                <w:sz w:val="20"/>
                <w:szCs w:val="20"/>
                <w:lang w:val="sr-Cyrl-RS"/>
              </w:rPr>
              <w:t>,</w:t>
            </w:r>
          </w:p>
          <w:p w14:paraId="1411ACF4" w14:textId="70277F35" w:rsidR="0084190A" w:rsidRPr="007C17E5" w:rsidRDefault="0084190A" w:rsidP="007C17E5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Latn-RS"/>
              </w:rPr>
            </w:pPr>
            <w:r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пролонгирање </w:t>
            </w:r>
            <w:r w:rsidR="00A40ED3" w:rsidRP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рокова за реализацију пројекта због дужег период имплементације од стране запослених 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E71EE59" w14:textId="0E496F34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19175323" w:rsidR="00367F58" w:rsidRPr="00A40ED3" w:rsidRDefault="00A40ED3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40ED3">
              <w:rPr>
                <w:rFonts w:ascii="Calibri" w:hAnsi="Calibri"/>
                <w:sz w:val="20"/>
                <w:szCs w:val="20"/>
                <w:lang w:val="sr-Cyrl-RS"/>
              </w:rPr>
              <w:t>Буџетски корисници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који се у потпуности финансирају из буџета Града</w:t>
            </w:r>
            <w:r w:rsid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Општине и градови из окружења</w:t>
            </w:r>
            <w:r w:rsidR="007C17E5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="00367F58">
              <w:rPr>
                <w:rFonts w:ascii="Calibri" w:hAnsi="Calibri"/>
                <w:sz w:val="20"/>
                <w:szCs w:val="20"/>
                <w:lang w:val="sr-Cyrl-RS"/>
              </w:rPr>
              <w:t>Савез општина и градова РС</w:t>
            </w:r>
          </w:p>
        </w:tc>
        <w:tc>
          <w:tcPr>
            <w:tcW w:w="5101" w:type="dxa"/>
            <w:shd w:val="clear" w:color="auto" w:fill="FFFFFF" w:themeFill="background1"/>
          </w:tcPr>
          <w:p w14:paraId="3F5B6B28" w14:textId="77777777" w:rsidR="00084D0F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2EDD21A9" w:rsidR="00EB1C5B" w:rsidRPr="00A06407" w:rsidRDefault="00084D0F" w:rsidP="00084D0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06407">
              <w:rPr>
                <w:rFonts w:ascii="Calibri" w:hAnsi="Calibri"/>
                <w:sz w:val="20"/>
                <w:szCs w:val="20"/>
                <w:lang w:val="sr-Cyrl-RS"/>
              </w:rPr>
              <w:t>Тим за припрему пројекта информационог система за јединств</w:t>
            </w:r>
            <w:r w:rsidR="00A06407" w:rsidRPr="00A06407">
              <w:rPr>
                <w:rFonts w:ascii="Calibri" w:hAnsi="Calibri"/>
                <w:sz w:val="20"/>
                <w:szCs w:val="20"/>
                <w:lang w:val="sr-Cyrl-RS"/>
              </w:rPr>
              <w:t>ено праћење и увезивање прихода, расхода и јавних набавки Града Бања Лука</w:t>
            </w:r>
            <w:r w:rsidR="00A06407">
              <w:rPr>
                <w:rFonts w:ascii="Calibri" w:hAnsi="Calibri"/>
                <w:sz w:val="20"/>
                <w:szCs w:val="20"/>
                <w:lang w:val="sr-Cyrl-RS"/>
              </w:rPr>
              <w:t>, Одјељење за финансије</w:t>
            </w:r>
            <w:r w:rsidR="00A40ED3">
              <w:rPr>
                <w:rFonts w:ascii="Calibri" w:hAnsi="Calibri"/>
                <w:sz w:val="20"/>
                <w:szCs w:val="20"/>
                <w:lang w:val="sr-Cyrl-RS"/>
              </w:rPr>
              <w:t xml:space="preserve">, одјељења и одсјеци Градске управе и </w:t>
            </w:r>
            <w:r w:rsidR="00367F58">
              <w:rPr>
                <w:rFonts w:ascii="Calibri" w:hAnsi="Calibri"/>
                <w:sz w:val="20"/>
                <w:szCs w:val="20"/>
                <w:lang w:val="sr-Cyrl-RS"/>
              </w:rPr>
              <w:t xml:space="preserve">спољни </w:t>
            </w:r>
            <w:r w:rsidR="00A40ED3">
              <w:rPr>
                <w:rFonts w:ascii="Calibri" w:hAnsi="Calibri"/>
                <w:sz w:val="20"/>
                <w:szCs w:val="20"/>
                <w:lang w:val="sr-Cyrl-RS"/>
              </w:rPr>
              <w:t>буџетски корисници</w:t>
            </w:r>
            <w:r w:rsidR="007C17E5">
              <w:rPr>
                <w:rFonts w:ascii="Calibri" w:hAnsi="Calibri"/>
                <w:sz w:val="20"/>
                <w:szCs w:val="20"/>
                <w:lang w:val="sr-Cyrl-RS"/>
              </w:rPr>
              <w:t>/Одјељење за финансије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34E57"/>
    <w:multiLevelType w:val="hybridMultilevel"/>
    <w:tmpl w:val="E82EC906"/>
    <w:lvl w:ilvl="0" w:tplc="0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B1241C"/>
    <w:multiLevelType w:val="hybridMultilevel"/>
    <w:tmpl w:val="21681C4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1E80636"/>
    <w:multiLevelType w:val="hybridMultilevel"/>
    <w:tmpl w:val="F6AA9B0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87F48E1"/>
    <w:multiLevelType w:val="hybridMultilevel"/>
    <w:tmpl w:val="3892A9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D24A15"/>
    <w:multiLevelType w:val="hybridMultilevel"/>
    <w:tmpl w:val="95F2E0F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917292"/>
    <w:multiLevelType w:val="hybridMultilevel"/>
    <w:tmpl w:val="2440151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4089E"/>
    <w:multiLevelType w:val="hybridMultilevel"/>
    <w:tmpl w:val="80B2B3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84D0F"/>
    <w:rsid w:val="000F6E0B"/>
    <w:rsid w:val="0017455E"/>
    <w:rsid w:val="001C2872"/>
    <w:rsid w:val="00210281"/>
    <w:rsid w:val="002E081E"/>
    <w:rsid w:val="002E15E1"/>
    <w:rsid w:val="00337B93"/>
    <w:rsid w:val="00367F58"/>
    <w:rsid w:val="00385027"/>
    <w:rsid w:val="00406C4F"/>
    <w:rsid w:val="004C4865"/>
    <w:rsid w:val="005A29A7"/>
    <w:rsid w:val="005C2CB1"/>
    <w:rsid w:val="005F25C4"/>
    <w:rsid w:val="00653D45"/>
    <w:rsid w:val="006B359A"/>
    <w:rsid w:val="006C4CE6"/>
    <w:rsid w:val="006C6945"/>
    <w:rsid w:val="006E3679"/>
    <w:rsid w:val="007C17E5"/>
    <w:rsid w:val="0084190A"/>
    <w:rsid w:val="0086497A"/>
    <w:rsid w:val="008A6118"/>
    <w:rsid w:val="008A68B1"/>
    <w:rsid w:val="008C616E"/>
    <w:rsid w:val="009609DC"/>
    <w:rsid w:val="00995D18"/>
    <w:rsid w:val="00A06407"/>
    <w:rsid w:val="00A40ED3"/>
    <w:rsid w:val="00B04442"/>
    <w:rsid w:val="00B13675"/>
    <w:rsid w:val="00B55DC7"/>
    <w:rsid w:val="00B8436B"/>
    <w:rsid w:val="00B92F69"/>
    <w:rsid w:val="00BD0805"/>
    <w:rsid w:val="00C6306F"/>
    <w:rsid w:val="00D5499F"/>
    <w:rsid w:val="00E06CBA"/>
    <w:rsid w:val="00E76799"/>
    <w:rsid w:val="00EB1C5B"/>
    <w:rsid w:val="00F20638"/>
    <w:rsid w:val="00F33D3D"/>
    <w:rsid w:val="00FB4206"/>
    <w:rsid w:val="00FC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2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5C4"/>
    <w:rPr>
      <w:rFonts w:ascii="Segoe UI" w:eastAsia="Times New Roman" w:hAnsi="Segoe UI" w:cs="Segoe UI"/>
      <w:sz w:val="18"/>
      <w:szCs w:val="18"/>
      <w:lang w:val="sr-Latn-BA"/>
    </w:rPr>
  </w:style>
  <w:style w:type="paragraph" w:styleId="ListParagraph">
    <w:name w:val="List Paragraph"/>
    <w:basedOn w:val="Normal"/>
    <w:uiPriority w:val="34"/>
    <w:qFormat/>
    <w:rsid w:val="007C17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25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5C4"/>
    <w:rPr>
      <w:rFonts w:ascii="Segoe UI" w:eastAsia="Times New Roman" w:hAnsi="Segoe UI" w:cs="Segoe UI"/>
      <w:sz w:val="18"/>
      <w:szCs w:val="18"/>
      <w:lang w:val="sr-Latn-BA"/>
    </w:rPr>
  </w:style>
  <w:style w:type="paragraph" w:styleId="ListParagraph">
    <w:name w:val="List Paragraph"/>
    <w:basedOn w:val="Normal"/>
    <w:uiPriority w:val="34"/>
    <w:qFormat/>
    <w:rsid w:val="007C17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10</cp:revision>
  <cp:lastPrinted>2018-08-27T10:15:00Z</cp:lastPrinted>
  <dcterms:created xsi:type="dcterms:W3CDTF">2018-08-30T13:13:00Z</dcterms:created>
  <dcterms:modified xsi:type="dcterms:W3CDTF">2018-12-12T13:06:00Z</dcterms:modified>
</cp:coreProperties>
</file>